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7031" w14:textId="77777777" w:rsidR="00B073F2" w:rsidRDefault="00B073F2" w:rsidP="00B073F2"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附件2</w:t>
      </w:r>
    </w:p>
    <w:p w14:paraId="6317D799" w14:textId="77777777" w:rsidR="00B073F2" w:rsidRPr="00B36853" w:rsidRDefault="00B073F2" w:rsidP="00B073F2">
      <w:pPr>
        <w:widowControl/>
        <w:jc w:val="center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B3685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集中教学研究生报到</w:t>
      </w:r>
      <w:r w:rsidRPr="00B3685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迎新</w:t>
      </w:r>
      <w:r w:rsidRPr="00B3685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流程</w:t>
      </w:r>
    </w:p>
    <w:p w14:paraId="24B6F395" w14:textId="77777777" w:rsidR="00B073F2" w:rsidRPr="00B36853" w:rsidRDefault="00B073F2" w:rsidP="00B073F2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1.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查询报到相关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信息：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报到前新生需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登录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中国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科学院大学迎新服务网（</w:t>
      </w:r>
      <w:r w:rsidRPr="00F87439">
        <w:rPr>
          <w:rFonts w:ascii="宋体" w:hAnsi="宋体" w:cs="宋体"/>
          <w:color w:val="000000"/>
          <w:kern w:val="0"/>
          <w:sz w:val="28"/>
          <w:szCs w:val="28"/>
        </w:rPr>
        <w:t>http://welcome.ucas.</w:t>
      </w:r>
      <w:r>
        <w:rPr>
          <w:rFonts w:ascii="宋体" w:hAnsi="宋体" w:cs="宋体"/>
          <w:color w:val="000000"/>
          <w:kern w:val="0"/>
          <w:sz w:val="28"/>
          <w:szCs w:val="28"/>
        </w:rPr>
        <w:t>edu</w:t>
      </w:r>
      <w:r w:rsidRPr="00F87439">
        <w:rPr>
          <w:rFonts w:ascii="宋体" w:hAnsi="宋体" w:cs="宋体"/>
          <w:color w:val="000000"/>
          <w:kern w:val="0"/>
          <w:sz w:val="28"/>
          <w:szCs w:val="28"/>
        </w:rPr>
        <w:t>.cn/index.php/zh-cn/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）查询住宿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及院系迎新安排等通知。</w:t>
      </w:r>
    </w:p>
    <w:p w14:paraId="19AB5D4B" w14:textId="77777777" w:rsidR="00B073F2" w:rsidRPr="00B36853" w:rsidRDefault="00B073F2" w:rsidP="00B073F2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2.报到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确认及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办理住宿：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报到当天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新生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根据迎新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服务网上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的住宿信息，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持校园卡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和</w:t>
      </w:r>
      <w:proofErr w:type="gramStart"/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及</w:t>
      </w:r>
      <w:proofErr w:type="gramEnd"/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有效身份证件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到指定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的公寓办理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报到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确认及入住手续。</w:t>
      </w:r>
    </w:p>
    <w:p w14:paraId="5E26C8A2" w14:textId="77777777" w:rsidR="00B073F2" w:rsidRPr="00B36853" w:rsidRDefault="00B073F2" w:rsidP="00B073F2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3.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户口材料接收：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报到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当天户口迁入学校的新生在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指定地点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审核上交户口迁移材料。</w:t>
      </w:r>
    </w:p>
    <w:p w14:paraId="10EBC625" w14:textId="77777777" w:rsidR="00B073F2" w:rsidRPr="00B36853" w:rsidRDefault="00B073F2" w:rsidP="00B073F2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4.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入学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教育：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报到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后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新生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应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及时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在迎新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服务网上查询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所在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院系迎新活动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安排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，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参加体检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及入学教育活动。</w:t>
      </w:r>
    </w:p>
    <w:p w14:paraId="401D445F" w14:textId="77777777" w:rsidR="00B073F2" w:rsidRPr="00B36853" w:rsidRDefault="00B073F2" w:rsidP="00B073F2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5.党员组织关系接转：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报到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后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根据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各院系安排，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新生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党员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将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 xml:space="preserve">组织关系介绍信交所在院系党委或党总支。 </w:t>
      </w:r>
    </w:p>
    <w:p w14:paraId="3DD4BC90" w14:textId="77777777" w:rsidR="00B073F2" w:rsidRPr="00B36853" w:rsidRDefault="00B073F2" w:rsidP="00B073F2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6.入学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资格审核：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新生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应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提前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准备好录取通知书、相关学位学历证书，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报到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后根据院系安排进行入学资格审核。</w:t>
      </w:r>
    </w:p>
    <w:p w14:paraId="2552C82A" w14:textId="77777777" w:rsidR="00B073F2" w:rsidRPr="00B36853" w:rsidRDefault="00B073F2" w:rsidP="00B073F2">
      <w:pPr>
        <w:widowControl/>
        <w:ind w:firstLineChars="200" w:firstLine="560"/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在报到前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未收到校园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卡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的新生，请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提前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联系录取研究所或院系老师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，报到手续及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入住办理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均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需使用校园卡</w:t>
      </w:r>
      <w:r w:rsidRPr="00B3685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完成</w:t>
      </w:r>
      <w:r w:rsidRPr="00B36853">
        <w:rPr>
          <w:rFonts w:ascii="宋体" w:hAnsi="宋体" w:cs="宋体"/>
          <w:color w:val="000000" w:themeColor="text1"/>
          <w:kern w:val="0"/>
          <w:sz w:val="28"/>
          <w:szCs w:val="28"/>
        </w:rPr>
        <w:t>。</w:t>
      </w:r>
    </w:p>
    <w:p w14:paraId="29805937" w14:textId="77777777" w:rsidR="00C623EA" w:rsidRPr="00B073F2" w:rsidRDefault="00C623EA">
      <w:bookmarkStart w:id="0" w:name="_GoBack"/>
      <w:bookmarkEnd w:id="0"/>
    </w:p>
    <w:sectPr w:rsidR="00C623EA" w:rsidRPr="00B073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83630" w14:textId="77777777" w:rsidR="00DA3A91" w:rsidRDefault="00DA3A91" w:rsidP="00B073F2">
      <w:r>
        <w:separator/>
      </w:r>
    </w:p>
  </w:endnote>
  <w:endnote w:type="continuationSeparator" w:id="0">
    <w:p w14:paraId="4F05DE9A" w14:textId="77777777" w:rsidR="00DA3A91" w:rsidRDefault="00DA3A91" w:rsidP="00B07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ECC3A" w14:textId="77777777" w:rsidR="00DA3A91" w:rsidRDefault="00DA3A91" w:rsidP="00B073F2">
      <w:r>
        <w:separator/>
      </w:r>
    </w:p>
  </w:footnote>
  <w:footnote w:type="continuationSeparator" w:id="0">
    <w:p w14:paraId="0385BEA0" w14:textId="77777777" w:rsidR="00DA3A91" w:rsidRDefault="00DA3A91" w:rsidP="00B07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146"/>
    <w:rsid w:val="00B073F2"/>
    <w:rsid w:val="00C623EA"/>
    <w:rsid w:val="00DA3A91"/>
    <w:rsid w:val="00EA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809F83-DE0E-4538-A045-D638165D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73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73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73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73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2</cp:revision>
  <dcterms:created xsi:type="dcterms:W3CDTF">2019-05-23T11:54:00Z</dcterms:created>
  <dcterms:modified xsi:type="dcterms:W3CDTF">2019-05-23T11:54:00Z</dcterms:modified>
</cp:coreProperties>
</file>